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9C" w:rsidRDefault="008B249C" w:rsidP="008B249C">
      <w:pPr>
        <w:jc w:val="center"/>
      </w:pPr>
      <w:r>
        <w:rPr>
          <w:noProof/>
        </w:rPr>
        <w:drawing>
          <wp:inline distT="0" distB="0" distL="0" distR="0">
            <wp:extent cx="3108960" cy="23865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ffle Logo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238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49C" w:rsidRPr="008B249C" w:rsidRDefault="008B249C" w:rsidP="008B249C">
      <w:pPr>
        <w:jc w:val="center"/>
        <w:rPr>
          <w:rFonts w:ascii="Copperplate Gothic Bold" w:hAnsi="Copperplate Gothic Bold" w:cs="Aharoni"/>
          <w:sz w:val="36"/>
          <w:szCs w:val="36"/>
        </w:rPr>
      </w:pPr>
      <w:r w:rsidRPr="008B249C">
        <w:rPr>
          <w:rFonts w:ascii="Copperplate Gothic Bold" w:hAnsi="Copperplate Gothic Bold" w:cs="Aharoni"/>
          <w:sz w:val="36"/>
          <w:szCs w:val="36"/>
        </w:rPr>
        <w:t>Chiffon Chardonnay</w:t>
      </w:r>
    </w:p>
    <w:p w:rsidR="008B249C" w:rsidRDefault="00AE2E29" w:rsidP="008B249C">
      <w:pPr>
        <w:jc w:val="center"/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 s</w:t>
      </w:r>
      <w:r w:rsidR="008B249C" w:rsidRPr="008B249C">
        <w:rPr>
          <w:rFonts w:ascii="Bodoni MT" w:hAnsi="Bodoni MT"/>
          <w:sz w:val="28"/>
          <w:szCs w:val="28"/>
        </w:rPr>
        <w:t>weet buttercream style chardonnay</w:t>
      </w:r>
    </w:p>
    <w:p w:rsidR="008B249C" w:rsidRDefault="008B249C" w:rsidP="00AE2E29">
      <w:pPr>
        <w:rPr>
          <w:rFonts w:ascii="Bodoni MT" w:hAnsi="Bodoni MT"/>
          <w:sz w:val="28"/>
          <w:szCs w:val="28"/>
        </w:rPr>
      </w:pPr>
    </w:p>
    <w:p w:rsidR="00AE2E29" w:rsidRDefault="008B249C" w:rsidP="00AE2E29">
      <w:p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BACK LABEL: </w:t>
      </w:r>
    </w:p>
    <w:p w:rsidR="008B249C" w:rsidRDefault="008B249C" w:rsidP="00AE2E29">
      <w:p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>Silky texture and elegance of lemon chiffon fruit and buttercream frosting</w:t>
      </w:r>
      <w:r w:rsidR="00AE2E29">
        <w:rPr>
          <w:rFonts w:ascii="Bodoni MT" w:hAnsi="Bodoni MT"/>
          <w:sz w:val="28"/>
          <w:szCs w:val="28"/>
        </w:rPr>
        <w:t xml:space="preserve">.  </w:t>
      </w:r>
      <w:r w:rsidR="00AE2E29" w:rsidRPr="00AE2E29">
        <w:rPr>
          <w:rFonts w:ascii="Bodoni MT" w:hAnsi="Bodoni MT"/>
          <w:sz w:val="28"/>
          <w:szCs w:val="28"/>
        </w:rPr>
        <w:t>The barrel fermentation give</w:t>
      </w:r>
      <w:r w:rsidR="00AE2E29">
        <w:rPr>
          <w:rFonts w:ascii="Bodoni MT" w:hAnsi="Bodoni MT"/>
          <w:sz w:val="28"/>
          <w:szCs w:val="28"/>
        </w:rPr>
        <w:t>s</w:t>
      </w:r>
      <w:r w:rsidR="00AE2E29" w:rsidRPr="00AE2E29">
        <w:rPr>
          <w:rFonts w:ascii="Bodoni MT" w:hAnsi="Bodoni MT"/>
          <w:sz w:val="28"/>
          <w:szCs w:val="28"/>
        </w:rPr>
        <w:t xml:space="preserve"> the wine a creamy texture on the mid-palate, while the</w:t>
      </w:r>
      <w:r w:rsidR="00AE2E29" w:rsidRPr="00AE2E29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E2E29" w:rsidRPr="00AE2E29">
        <w:rPr>
          <w:rFonts w:ascii="Bodoni MT" w:hAnsi="Bodoni MT"/>
          <w:sz w:val="28"/>
          <w:szCs w:val="28"/>
        </w:rPr>
        <w:t xml:space="preserve">finish is intense and </w:t>
      </w:r>
      <w:r w:rsidR="00AE2E29">
        <w:rPr>
          <w:rFonts w:ascii="Bodoni MT" w:hAnsi="Bodoni MT"/>
          <w:sz w:val="28"/>
          <w:szCs w:val="28"/>
        </w:rPr>
        <w:t>fruity</w:t>
      </w:r>
      <w:r w:rsidR="00AE2E29" w:rsidRPr="00AE2E29">
        <w:rPr>
          <w:rFonts w:ascii="Bodoni MT" w:hAnsi="Bodoni MT"/>
          <w:sz w:val="28"/>
          <w:szCs w:val="28"/>
        </w:rPr>
        <w:t>.</w:t>
      </w: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jc w:val="center"/>
        <w:rPr>
          <w:rFonts w:ascii="Bodoni MT" w:hAnsi="Bodoni MT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F99037D" wp14:editId="5C27D682">
            <wp:extent cx="3108960" cy="23865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ffle Logo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238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E29" w:rsidRPr="008B249C" w:rsidRDefault="00AE2E29" w:rsidP="00AE2E29">
      <w:pPr>
        <w:jc w:val="center"/>
        <w:rPr>
          <w:rFonts w:ascii="Copperplate Gothic Bold" w:hAnsi="Copperplate Gothic Bold" w:cs="Aharoni"/>
          <w:sz w:val="36"/>
          <w:szCs w:val="36"/>
        </w:rPr>
      </w:pPr>
      <w:r>
        <w:rPr>
          <w:rFonts w:ascii="Copperplate Gothic Bold" w:hAnsi="Copperplate Gothic Bold" w:cs="Aharoni"/>
          <w:sz w:val="36"/>
          <w:szCs w:val="36"/>
        </w:rPr>
        <w:t>Sweet Surrender</w:t>
      </w:r>
    </w:p>
    <w:p w:rsidR="00AE2E29" w:rsidRDefault="00AE2E29" w:rsidP="00AE2E29">
      <w:pPr>
        <w:jc w:val="center"/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 </w:t>
      </w:r>
      <w:r w:rsidR="005C070D">
        <w:rPr>
          <w:rFonts w:ascii="Bodoni MT" w:hAnsi="Bodoni MT"/>
          <w:sz w:val="28"/>
          <w:szCs w:val="28"/>
        </w:rPr>
        <w:t>tyhrhrhrjdjffkkkfkkfkkf</w:t>
      </w:r>
    </w:p>
    <w:p w:rsidR="00AE2E29" w:rsidRDefault="00AE2E29" w:rsidP="00AE2E29">
      <w:p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BACK LABEL: </w:t>
      </w:r>
    </w:p>
    <w:p w:rsidR="00AE2E29" w:rsidRDefault="005C070D" w:rsidP="00AE2E29">
      <w:p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>Thhththhthththhththhththllldkdnfndjjd,.hshhsydeywrwm,mcmmxfjdfednfusnfsbfbdbfdbfbdufbdu</w:t>
      </w: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jc w:val="center"/>
        <w:rPr>
          <w:rFonts w:ascii="Bodoni MT" w:hAnsi="Bodoni MT"/>
          <w:sz w:val="28"/>
          <w:szCs w:val="28"/>
        </w:rPr>
      </w:pPr>
      <w:r>
        <w:rPr>
          <w:noProof/>
        </w:rPr>
        <w:drawing>
          <wp:inline distT="0" distB="0" distL="0" distR="0" wp14:anchorId="0F512991" wp14:editId="37B45267">
            <wp:extent cx="3108960" cy="238658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ffle Logo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238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E29" w:rsidRPr="008B249C" w:rsidRDefault="00AE2E29" w:rsidP="00AE2E29">
      <w:pPr>
        <w:jc w:val="center"/>
        <w:rPr>
          <w:rFonts w:ascii="Copperplate Gothic Bold" w:hAnsi="Copperplate Gothic Bold" w:cs="Aharoni"/>
          <w:sz w:val="36"/>
          <w:szCs w:val="36"/>
        </w:rPr>
      </w:pPr>
      <w:r>
        <w:rPr>
          <w:rFonts w:ascii="Copperplate Gothic Bold" w:hAnsi="Copperplate Gothic Bold" w:cs="Aharoni"/>
          <w:sz w:val="36"/>
          <w:szCs w:val="36"/>
        </w:rPr>
        <w:t xml:space="preserve">Sweet </w:t>
      </w:r>
      <w:r w:rsidR="003B239A">
        <w:rPr>
          <w:rFonts w:ascii="Copperplate Gothic Bold" w:hAnsi="Copperplate Gothic Bold" w:cs="Aharoni"/>
          <w:sz w:val="36"/>
          <w:szCs w:val="36"/>
        </w:rPr>
        <w:t>Brule</w:t>
      </w:r>
    </w:p>
    <w:p w:rsidR="003B239A" w:rsidRDefault="00871EB1" w:rsidP="003B239A">
      <w:pPr>
        <w:jc w:val="center"/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Sparkling </w:t>
      </w:r>
      <w:r w:rsidR="003B239A">
        <w:rPr>
          <w:rFonts w:ascii="Bodoni MT" w:hAnsi="Bodoni MT"/>
          <w:sz w:val="28"/>
          <w:szCs w:val="28"/>
        </w:rPr>
        <w:t xml:space="preserve">Mascato </w:t>
      </w:r>
    </w:p>
    <w:p w:rsidR="00AE2E29" w:rsidRDefault="00AE2E29" w:rsidP="00AE2E29">
      <w:pPr>
        <w:jc w:val="center"/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</w:p>
    <w:p w:rsidR="00AE2E29" w:rsidRDefault="00AE2E29" w:rsidP="00AE2E29">
      <w:p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BACK LABEL: </w:t>
      </w:r>
    </w:p>
    <w:p w:rsidR="00AE2E29" w:rsidRPr="00AE2E29" w:rsidRDefault="00871EB1" w:rsidP="00AE2E29">
      <w:pPr>
        <w:spacing w:before="100" w:beforeAutospacing="1" w:after="100" w:afterAutospacing="1"/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Deliciously refreshing, aromatic floral aroma and sweet taste. </w:t>
      </w:r>
      <w:r w:rsidR="003B239A">
        <w:rPr>
          <w:rFonts w:ascii="Bodoni MT" w:hAnsi="Bodoni MT"/>
          <w:sz w:val="28"/>
          <w:szCs w:val="28"/>
        </w:rPr>
        <w:t>Effervescent wine gets its pink color from the Orange Muscat grape.  Light sparkling Mascato finishes with the sweet smoothness of Cream Brule.  Ideal for any celebration.</w:t>
      </w:r>
    </w:p>
    <w:p w:rsidR="00AE2E29" w:rsidRPr="00AE2E29" w:rsidRDefault="003B239A" w:rsidP="00AE2E29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>
        <w:rPr>
          <w:rFonts w:ascii="Bodoni MT" w:hAnsi="Bodoni MT"/>
          <w:sz w:val="28"/>
          <w:szCs w:val="28"/>
        </w:rPr>
        <w:pict>
          <v:rect id="_x0000_i1025" style="width:5in;height:1.5pt" o:hrpct="0" o:hralign="center" o:hrstd="t" o:hrnoshade="t" o:hr="t" fillcolor="navy" stroked="f"/>
        </w:pict>
      </w:r>
    </w:p>
    <w:p w:rsidR="00AE2E29" w:rsidRDefault="00AE2E29" w:rsidP="00AE2E29">
      <w:pPr>
        <w:rPr>
          <w:rFonts w:ascii="Bodoni MT" w:hAnsi="Bodoni MT"/>
          <w:sz w:val="28"/>
          <w:szCs w:val="28"/>
        </w:rPr>
      </w:pPr>
      <w:bookmarkStart w:id="0" w:name="_GoBack"/>
      <w:bookmarkEnd w:id="0"/>
    </w:p>
    <w:p w:rsidR="00AE2E29" w:rsidRPr="008B249C" w:rsidRDefault="00AE2E29" w:rsidP="00AE2E29">
      <w:pPr>
        <w:rPr>
          <w:rFonts w:ascii="Bodoni MT" w:hAnsi="Bodoni MT"/>
          <w:sz w:val="28"/>
          <w:szCs w:val="28"/>
        </w:rPr>
      </w:pPr>
    </w:p>
    <w:sectPr w:rsidR="00AE2E29" w:rsidRPr="008B2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9C"/>
    <w:rsid w:val="00112276"/>
    <w:rsid w:val="003B239A"/>
    <w:rsid w:val="004530A5"/>
    <w:rsid w:val="005C070D"/>
    <w:rsid w:val="00871EB1"/>
    <w:rsid w:val="008B249C"/>
    <w:rsid w:val="00A52372"/>
    <w:rsid w:val="00AE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2</cp:revision>
  <dcterms:created xsi:type="dcterms:W3CDTF">2011-07-08T19:42:00Z</dcterms:created>
  <dcterms:modified xsi:type="dcterms:W3CDTF">2011-07-11T17:24:00Z</dcterms:modified>
</cp:coreProperties>
</file>